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FORM 222-S0799 RUMI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17. Gestire l'ambiente di lavoro in sicurezza - Ed. 2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Rumi W.F. Snc - corso Lombardia 37, San Mauro Torinese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09/03/2024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