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SAB-2-2024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2025 - 2028 Aggiornamento SAB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NICOLA GIORGIO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MARUCA BRUNO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GAZZOLA SIMONA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CASOLLA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LEMMA MIRELLA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GHIBERTO DARIO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BERTOGLIO MONICA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PANAREO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REVELCHIONE PAOLO DOMENICO LINO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ZAIA PAOLA BRUNA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AGUIARI GIANLUCA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CARENZO LAURA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CONTI PAOLO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PIATTONE LILIANA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ASTA EMANUEL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VINARD CAROT GIANFRANCO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CARIDDI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GIAGNORIO GIUSEPPE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PIZZITOLA GIOVANNA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PUGLIESE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FERRIANI GIORGIA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MILIONE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CASAROLI MARZIA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PELLECCHIA 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SHEMILLI SAIMIR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BARBA GREGORIO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CHIARA EMANUELA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BIANCO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LUCATO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GARRONE PATRIZIA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