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EPOEXPRESS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logistica e trasporti in azienda ID 8767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