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Test ordinamento date 2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24/04/2024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