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FERRERO GIUSEPPE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393105-1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per l'uso del Tachigrafo digitale (ID: 3398838)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