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FORMAZIONE/AGGIORNAMENTO PRIMO SOCCORSO 2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