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FIMA 381412-7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Lavoratori – Rischio Alto – ed. 2 – ID. 3293298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Cigna 85, Torino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CASA DEI CAPPELLETTI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