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JIMMI BAR SAS DI BERTOGLIO MONICA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TROVATO VANESSA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