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e Norme UNI EN ISO 9001 - id. 324947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