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Lavori in quota con Utilizzo DPI III Categoria TAZZETTI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TAZZETTI SPA, via F. Negri 1, Casale Monferrato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DELLAROLE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CORREZZOLA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POGLIANO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