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UBV TORINO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KHANNOUJ OMAR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