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Mantu Costache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IASI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01/03/1978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Aggiornamenti normativi del settore autotrasportatori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FITE 5414 EPO EXPRESS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