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MEC. TRA. DI TRAQUANDI LIVIO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TRAQUANDI LIVIO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