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IBBA DONATO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Monza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01/11/1971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09/01/2024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