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preventivo e fatturazione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BESUSSO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BELTRAME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ALBERTI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