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SCUOLA DELL'INFANZIA UMBERTO I -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FORMICA VINCENZA CINZIA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29/11/2023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29/11/2022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