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a r.l. a socio unico - via Cavour 20, Vinovo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