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COSTANTINO STEFANO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PALESTRINA, 48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Carrelli SOTRAS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€ 42.00/ora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