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TRA-2-2024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Trattori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VITOLA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