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e Norme UNI EN ISO 9001 - id. 32494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