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Francone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Nardò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28/05/1977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09/01/2024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