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ORG-1-2023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Tolleranze geometriche, corso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