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I/011/22D EM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Gestione funzionalità della piattaforma E-Commerce - ID. 286437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Martiri del XXI 33, 10064 Pinerol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