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Primo Soccorso (Gruppo B/C) 0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