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T.S.M. TRATTAMENTI SPECIALI METALLI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RE CECCONI SAMUELE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