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HACP-2-2024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HACCP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BORDA GUGLIELMO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BERTILOTTI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STANGALINI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TINTI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COLANGELO NICOLÒ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AMORICO MARIA ROSARIA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FRAIRE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PERETTI BEATRICE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