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DIR-2-2024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Dirigente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MASSARON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GAMBA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GASTAUDO MICHELE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BOTTO UMBERTO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TOZZA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PANASYUK NADIYA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CARECHINO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FONTANA RAVA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POSS EDOARDO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