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TERRY JILLIAN CLAIRE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San Maurizio 52</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Borgaro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18/07/2024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398972-1</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Corso:Business English per l’internazionalizzazione (ID: 3421717)</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36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€ 32.00/ora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18/07/2024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