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AAA-3-2024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preventivo e fatturazione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