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CANTARELLA FABIO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C.SO FRANCESCO FERRUCCI 87</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29/03/2024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AV6/013/22D</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Corso:Soluzioni innovative di commercio elettronico - id. 3258928</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8</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€ 55.00/ora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29/03/2024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