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FIMA AVI/011/22D EM3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Gestione funzionalità della piattaforma E-Commerce - ID. 2864378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Via Martiri del XXI 33, 10064 Pinerolo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