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CARRELLISTI AC ROLCAR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