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Miglioramento prestazioni tramite l'utilizzo del 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