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FF-1-2024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Fatturazione Fondimpresa Conto di Sistema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Fondimpresa Acconto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Fondimpresa Saldo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Fondimpresa Acconto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