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PF5094_AV222_79518_5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PROFESSIONALE IVASS (Bullwolf)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della Rocca, 29 Torino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