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CAN2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G. Ferraris 18/B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DONNANGELO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MISCIOSCIA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GAINARIU RAZVAN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CAVENNA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GARAVELLO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