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FERRO' ROBERTO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TRUDINI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03/05/2023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03/05/2021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