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Falco Carmela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Villaricca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03/04/1963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