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Processi aziendali e ottimizzazione delle risorse nella produzione meccanica - id. 3403691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