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19/06/2024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FITE-CSA/CSC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1 - T.E.A.M. Management: organizzazione e gestione dei team di lavoro per il miglioramento della performance aziendale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19/06/2024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