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ELETTRA SERVIZI AZIENDALI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5 ADDETTI LAVORATORI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