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EPOEXPRESS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logistica e trasporti in azienda ID 87671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CHICURUS GABRIEL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DEFINA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GAVRILESCU VIOREL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MORI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PIRRONE EMY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