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IL FORNETTO DI ENRICO DI COMITO ENRICO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MUSINE' 18/20, PIANEZZA, Torino, 10044,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IL FORNETTO DI ENRICO DI COMITO ENRICO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MUSINE' 18/20, PIANEZZA, Torino, 10044,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21/05/2024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21/05/2024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20/06/2024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€ 600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€ 600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