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Rocca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Cuorgnè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15/01/1981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11/01/2024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