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FORM 222-S0799 RUMI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17. Gestire l'ambiente di lavoro in sicurezza - Ed. 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Rumi W.F. Snc - corso Lombardia 37, San Mauro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