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CAR-22-2024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Marras 09/2024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LAVORESCO 12, CASELLE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MARRAS GROUP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