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FITE-1-24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FITE Formazione carrelli CARCOLOR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