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AV6/002/22D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Corso:MES e tracciabilità nel settore alimentare - id. 3268486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