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MALKOV VITALIY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