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DOBROTA LIVIU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